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3"/>
        <w:gridCol w:w="936"/>
        <w:gridCol w:w="1041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TEMA: SESLER VE HARFLER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1. DERS: Harfler - Selamlaşma İfadeleri ( السلام عليكم - وعليكم السلام) - Harflerin Yazılışı (Başta – Ortada - Sonda) - التَّدْريبات ( Harflerin Yazılışları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- Harflerin Yazılışı (Başta – Ortada - Sonda) - التَّدْريبات ( Harflerin Yazılışları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2. DERS: Kısa Sesler - Harekeler ( Üstün – Esre – Ötre ) - التَّدْريبات ( Hareke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3. KONU: Uzun Sesler - Uzatma Harfleri ( ا - و - ي 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التَّدْريبات ( Uzatma Harfleri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1. DERS: Cezm ve Şedde - Cezm - التَّدْريبات ( Cezm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  <w:r>
              <w:t>2. TEMA: OKUYORUM VE YAZIYORUM</w:t>
            </w:r>
            <w:r>
              <w:t>2. TEMA: OKUYORUM VE YAZIYORUM</w:t>
            </w:r>
          </w:p>
        </w:tc>
        <w:tc>
          <w:tcPr>
            <w:vAlign w:val="center"/>
          </w:tcPr>
          <w:p>
            <w:r>
              <w:t>Şedde - التَّدْريبات ( Şedde Alıştırmalar)</w:t>
            </w:r>
            <w:r>
              <w:t>Şedde - التَّدْريبات ( Şedde Alıştırmalar)</w:t>
            </w:r>
            <w:r>
              <w:t>Şedde - التَّدْريبات ( Şedde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2. DERS: Ta-i Marbuta ve Tenvin - Ta-i marbuta ( ة ) - التَّدْريبات ( Ta-i Marbuta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- Tenvin ـًـ ـٌـ ـٍـ - التَّدْريبات ( Tenvin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3. DERS: Lam-ı Tarif / Şemsi ve Kameri Harfler - Elif – Lam Takısı ( ال ) - التَّدْريبات ( Elif Lam Takısı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- Şemsi ve Kameri Harfler - التَّدْريبات ( Şemsi ve Kameri Harfler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1. DERS: Selamlaşma – Selamlaşma Diyalogları - Sınıfta Kullanılan Bazı Kısa İfadeler (Otur,Kalk, Aç, Kapa, Bak)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- التَّدْريبات ( Selamlaşma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2. DERS: Tanışma – Tanışma Diyalogları - Sınıfta Kullanılan Bazı Kısa İfadeler ( Sil, Oku, Gir, Çık, Sus 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  <w:r>
              <w:t>3. TEMA: SELAMLAŞMA VE TANIŞMA</w:t>
            </w:r>
          </w:p>
        </w:tc>
        <w:tc>
          <w:tcPr>
            <w:vAlign w:val="center"/>
          </w:tcPr>
          <w:p>
            <w:r>
              <w:t>التَّدْريبات ( Tanışma Alıştırmalar)</w:t>
            </w:r>
            <w:r>
              <w:t>التَّدْريبات ( Tanışma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3. DERS: Vedalaşma – Vedalaşma Diyalogları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  <w:r>
              <w:t>3. TEMA: SELAMLAŞMA VE TANIŞMA</w:t>
            </w:r>
          </w:p>
        </w:tc>
        <w:tc>
          <w:tcPr>
            <w:vAlign w:val="center"/>
          </w:tcPr>
          <w:p>
            <w:r>
              <w:t>- التَّدْريبات ( Vedalaşma Alıştırmalar)</w:t>
            </w:r>
            <w:r>
              <w:t>- التَّدْريبات ( Vedalaşma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1. DERS: Ailem : - Aile bireylerini Tanıyalım ( أب / أمّ / أخ / أخت ) - İşaret ve Soru isimleri ( هذا / هذه / هل)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Aile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2. DERS: Akrabalarım : - Akrabaları Öğreniyorum ( عمّ / عمّة / خال / خالة / جدّ / جدّة 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Akrabalar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3. DERS: Evim – Evin Bölümleri مطبخ / حمّام / صالة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Evin Bölümleri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1. DERS: Dinimi Seviyorum - Okuma Parçası الإسْلام هوحُبّ الّل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Zamirler أنا هو هي أنتَ أنتِ 2. DERS: Peygamberimi Seviyorum - İfadeler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Yer zarfları ( أمام / خلف / فوق / تحت 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التَّدْريبات ( Peygamberimi Seviyorum Alıştırmalar)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3. DERS: Vatanımı Seviyorum – İfadeler ( أحبّ وطنى / الوفاء 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Yönleri Öğreniyorum ( شمال / جنوب / شرق / غرب ) - التَّدْريبات ( Vatanımı Seviyorum Alıştırmalar)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1. DERS: Sınıfım – Sınıfla İlgili Kavramlar صفّ / سبّورة / مكتبة – Okuma Parçası ( في دَرْس الرَّسْم 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التَّدْريبات ( Sınıfım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2. DERS: Okulum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– Okulla İlgili Kavramlar مدرسة / مختبر / مقصف – Okuma Parçası ( تَعريف المَدْرَسة)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???????????? ( Okulum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3. DERS: Arkadaşlarım – Okuma Parçası ( ?????????? ??????????) - Evet ve Hayır ( ??? / ?? ) ???????????? ( Arkadaşlarım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3. DERS: Arkadaşlarım – Okuma Parçası ( ?????????? ??????????) - Evet ve Hayır ( ??? / ?? ) ???????????? ( Arkadaşlarım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